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3E" w:rsidRPr="00344C3E" w:rsidRDefault="00344C3E" w:rsidP="00344C3E">
      <w:pPr>
        <w:pStyle w:val="2"/>
        <w:jc w:val="right"/>
        <w:rPr>
          <w:b w:val="0"/>
          <w:bCs w:val="0"/>
          <w:color w:val="000000" w:themeColor="text1"/>
          <w:sz w:val="28"/>
          <w:szCs w:val="28"/>
        </w:rPr>
      </w:pPr>
      <w:r w:rsidRPr="00344C3E">
        <w:rPr>
          <w:b w:val="0"/>
          <w:bCs w:val="0"/>
          <w:color w:val="000000" w:themeColor="text1"/>
          <w:sz w:val="28"/>
          <w:szCs w:val="28"/>
        </w:rPr>
        <w:t>Приложение</w:t>
      </w:r>
      <w:r w:rsidR="009B4099">
        <w:rPr>
          <w:b w:val="0"/>
          <w:bCs w:val="0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B4099">
        <w:rPr>
          <w:b w:val="0"/>
          <w:bCs w:val="0"/>
          <w:color w:val="000000" w:themeColor="text1"/>
          <w:sz w:val="28"/>
          <w:szCs w:val="28"/>
        </w:rPr>
        <w:t>1</w:t>
      </w:r>
    </w:p>
    <w:p w:rsidR="004006FF" w:rsidRDefault="00DB5E29" w:rsidP="00C940D6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ПАМЯТКА </w:t>
      </w:r>
    </w:p>
    <w:p w:rsidR="00C940D6" w:rsidRPr="00215F84" w:rsidRDefault="00C940D6" w:rsidP="00C940D6">
      <w:pPr>
        <w:pStyle w:val="2"/>
        <w:jc w:val="center"/>
        <w:rPr>
          <w:color w:val="000000" w:themeColor="text1"/>
          <w:sz w:val="28"/>
          <w:szCs w:val="28"/>
        </w:rPr>
      </w:pPr>
      <w:r w:rsidRPr="00215F84">
        <w:rPr>
          <w:color w:val="000000" w:themeColor="text1"/>
          <w:sz w:val="28"/>
          <w:szCs w:val="28"/>
        </w:rPr>
        <w:t>Как защитить себя от коронавируса и не заболеть  COVID-19?</w:t>
      </w:r>
    </w:p>
    <w:p w:rsidR="00C940D6" w:rsidRPr="00215F84" w:rsidRDefault="00C940D6" w:rsidP="00C940D6">
      <w:pPr>
        <w:pStyle w:val="a4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Профилактика  включает в себя соблюдение следующих рекомендаций: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1. </w:t>
      </w:r>
      <w:hyperlink r:id="rId4" w:history="1">
        <w:r w:rsidRPr="00215F84">
          <w:rPr>
            <w:rStyle w:val="a3"/>
            <w:color w:val="000000" w:themeColor="text1"/>
            <w:sz w:val="28"/>
            <w:szCs w:val="28"/>
            <w:u w:val="none"/>
          </w:rPr>
          <w:t>Соблюдайте правила личной гигиены</w:t>
        </w:r>
      </w:hyperlink>
      <w:r w:rsidRPr="00215F84">
        <w:rPr>
          <w:color w:val="000000" w:themeColor="text1"/>
          <w:sz w:val="28"/>
          <w:szCs w:val="28"/>
        </w:rPr>
        <w:t xml:space="preserve">. </w:t>
      </w:r>
      <w:r w:rsidRPr="00215F84">
        <w:rPr>
          <w:sz w:val="28"/>
          <w:szCs w:val="28"/>
        </w:rPr>
        <w:t xml:space="preserve">Следите за чистотой своих рук – периодически мойте их с мылом (лучше с антибактериальным эффектом), а при отсутствии такой возможности тщательно обрабатывайте руки дезинфицирующими средствами, желательно на спиртовой основе. </w:t>
      </w:r>
    </w:p>
    <w:p w:rsidR="00C940D6" w:rsidRPr="00215F84" w:rsidRDefault="00C940D6" w:rsidP="004757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Не используйте чужие предметы личной гигиены — зубные щетки, полотенца и прочие принадлежности. Обязательно расскажите об этом детям.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2. Обязательно мойте руки перед приемом пищи.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3. Не используйте общую посуду для питья или еды с другими людьми. Это один из основных способов передачи </w:t>
      </w:r>
      <w:hyperlink r:id="rId5" w:history="1">
        <w:r w:rsidRPr="00215F84">
          <w:rPr>
            <w:rStyle w:val="a3"/>
            <w:color w:val="auto"/>
            <w:sz w:val="28"/>
            <w:szCs w:val="28"/>
          </w:rPr>
          <w:t>различных инфекций</w:t>
        </w:r>
      </w:hyperlink>
      <w:r w:rsidRPr="00215F84">
        <w:rPr>
          <w:sz w:val="28"/>
          <w:szCs w:val="28"/>
        </w:rPr>
        <w:t xml:space="preserve"> в рабочих коллективах.</w:t>
      </w:r>
    </w:p>
    <w:p w:rsidR="006D0957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4. Пока руки не вымыты или не продезинфицированы – не трогайте нос, губы и другие части лица, ведь подержавшись за ручку в общественном транспорте, денежные средства или при контакте с продуктами в магазине </w:t>
      </w:r>
      <w:r w:rsidR="004006FF">
        <w:rPr>
          <w:sz w:val="28"/>
          <w:szCs w:val="28"/>
        </w:rPr>
        <w:t>легко</w:t>
      </w:r>
      <w:r w:rsidRPr="00215F84">
        <w:rPr>
          <w:sz w:val="28"/>
          <w:szCs w:val="28"/>
        </w:rPr>
        <w:t xml:space="preserve"> перенести себе на кожу различные болезнетворные микроорганизмы (</w:t>
      </w:r>
      <w:hyperlink r:id="rId6" w:history="1">
        <w:r w:rsidRPr="00215F84">
          <w:rPr>
            <w:rStyle w:val="a3"/>
            <w:color w:val="auto"/>
            <w:sz w:val="28"/>
            <w:szCs w:val="28"/>
          </w:rPr>
          <w:t>вирусы</w:t>
        </w:r>
      </w:hyperlink>
      <w:r w:rsidRPr="00215F84">
        <w:rPr>
          <w:sz w:val="28"/>
          <w:szCs w:val="28"/>
        </w:rPr>
        <w:t xml:space="preserve">, </w:t>
      </w:r>
      <w:hyperlink r:id="rId7" w:history="1">
        <w:r w:rsidRPr="00215F84">
          <w:rPr>
            <w:rStyle w:val="a3"/>
            <w:color w:val="auto"/>
            <w:sz w:val="28"/>
            <w:szCs w:val="28"/>
          </w:rPr>
          <w:t>бактерии</w:t>
        </w:r>
      </w:hyperlink>
      <w:r w:rsidRPr="00215F84">
        <w:rPr>
          <w:sz w:val="28"/>
          <w:szCs w:val="28"/>
        </w:rPr>
        <w:t>, грибки и т.д.)</w:t>
      </w:r>
      <w:r w:rsidR="006D0957">
        <w:rPr>
          <w:sz w:val="28"/>
          <w:szCs w:val="28"/>
        </w:rPr>
        <w:t>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5. При появлении кашля, </w:t>
      </w:r>
      <w:hyperlink r:id="rId8" w:history="1">
        <w:r w:rsidRPr="00215F84">
          <w:rPr>
            <w:rStyle w:val="a3"/>
            <w:color w:val="auto"/>
            <w:sz w:val="28"/>
            <w:szCs w:val="28"/>
          </w:rPr>
          <w:t>чихан</w:t>
        </w:r>
        <w:r w:rsidR="004006FF">
          <w:rPr>
            <w:rStyle w:val="a3"/>
            <w:color w:val="auto"/>
            <w:sz w:val="28"/>
            <w:szCs w:val="28"/>
          </w:rPr>
          <w:t>и</w:t>
        </w:r>
        <w:r w:rsidRPr="00215F84">
          <w:rPr>
            <w:rStyle w:val="a3"/>
            <w:color w:val="auto"/>
            <w:sz w:val="28"/>
            <w:szCs w:val="28"/>
          </w:rPr>
          <w:t>я</w:t>
        </w:r>
      </w:hyperlink>
      <w:r w:rsidRPr="00215F84">
        <w:rPr>
          <w:sz w:val="28"/>
          <w:szCs w:val="28"/>
        </w:rPr>
        <w:t xml:space="preserve">, </w:t>
      </w:r>
      <w:hyperlink r:id="rId9" w:history="1">
        <w:r w:rsidRPr="00215F84">
          <w:rPr>
            <w:rStyle w:val="a3"/>
            <w:color w:val="auto"/>
            <w:sz w:val="28"/>
            <w:szCs w:val="28"/>
          </w:rPr>
          <w:t>насморка</w:t>
        </w:r>
      </w:hyperlink>
      <w:r w:rsidRPr="00215F84">
        <w:rPr>
          <w:sz w:val="28"/>
          <w:szCs w:val="28"/>
        </w:rPr>
        <w:t xml:space="preserve"> – используйте для прикрытия ротовой и носовой полости одноразовые салфетки, котор</w:t>
      </w:r>
      <w:r w:rsidR="006D0957">
        <w:rPr>
          <w:sz w:val="28"/>
          <w:szCs w:val="28"/>
        </w:rPr>
        <w:t xml:space="preserve">ые </w:t>
      </w:r>
      <w:r w:rsidRPr="00215F84">
        <w:rPr>
          <w:sz w:val="28"/>
          <w:szCs w:val="28"/>
        </w:rPr>
        <w:t xml:space="preserve"> сразу выбрасывайте, после чего обработайте руки антисептиком.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6. Избегайте ме</w:t>
      </w:r>
      <w:r w:rsidR="006D0957">
        <w:rPr>
          <w:sz w:val="28"/>
          <w:szCs w:val="28"/>
        </w:rPr>
        <w:t>ст большого скопления людей, откажитесь от массовых мероприятий</w:t>
      </w:r>
      <w:r w:rsidRPr="00215F84">
        <w:rPr>
          <w:sz w:val="28"/>
          <w:szCs w:val="28"/>
        </w:rPr>
        <w:t>.</w:t>
      </w:r>
    </w:p>
    <w:p w:rsidR="00C940D6" w:rsidRPr="00215F84" w:rsidRDefault="004006FF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40D6" w:rsidRPr="00215F84">
        <w:rPr>
          <w:sz w:val="28"/>
          <w:szCs w:val="28"/>
        </w:rPr>
        <w:t>Если есть возможность переместиться в пункт назначения пешком – воспользуйтесь этим с</w:t>
      </w:r>
      <w:r w:rsidR="00B6464D">
        <w:rPr>
          <w:sz w:val="28"/>
          <w:szCs w:val="28"/>
        </w:rPr>
        <w:t>пособом</w:t>
      </w:r>
      <w:r w:rsidR="00C940D6" w:rsidRPr="00215F84">
        <w:rPr>
          <w:sz w:val="28"/>
          <w:szCs w:val="28"/>
        </w:rPr>
        <w:t xml:space="preserve">. Тем более, что ходьба является кардионагрузкой и относится к методам профилактики </w:t>
      </w:r>
      <w:hyperlink r:id="rId10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сердечно-сосудистых заболеваний</w:t>
        </w:r>
      </w:hyperlink>
      <w:r w:rsidR="00C940D6" w:rsidRPr="00215F84">
        <w:rPr>
          <w:color w:val="000000" w:themeColor="text1"/>
          <w:sz w:val="28"/>
          <w:szCs w:val="28"/>
        </w:rPr>
        <w:t xml:space="preserve"> (</w:t>
      </w:r>
      <w:hyperlink r:id="rId11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инфаркта</w:t>
        </w:r>
      </w:hyperlink>
      <w:r w:rsidR="00C940D6" w:rsidRPr="00215F84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инсульта</w:t>
        </w:r>
      </w:hyperlink>
      <w:r w:rsidR="00C940D6" w:rsidRPr="00215F84">
        <w:rPr>
          <w:sz w:val="28"/>
          <w:szCs w:val="28"/>
        </w:rPr>
        <w:t xml:space="preserve"> и других).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F84">
        <w:rPr>
          <w:sz w:val="28"/>
          <w:szCs w:val="28"/>
        </w:rPr>
        <w:t xml:space="preserve">7. Старайтесь держать дистанцию от людей, у которых присутствует кашель, чиханье, </w:t>
      </w:r>
      <w:hyperlink r:id="rId13" w:history="1">
        <w:r w:rsidRPr="00215F84">
          <w:rPr>
            <w:rStyle w:val="a3"/>
            <w:color w:val="000000" w:themeColor="text1"/>
            <w:sz w:val="28"/>
            <w:szCs w:val="28"/>
          </w:rPr>
          <w:t>лихорадка</w:t>
        </w:r>
      </w:hyperlink>
      <w:r w:rsidRPr="00215F84">
        <w:rPr>
          <w:color w:val="000000" w:themeColor="text1"/>
          <w:sz w:val="28"/>
          <w:szCs w:val="28"/>
        </w:rPr>
        <w:t xml:space="preserve"> </w:t>
      </w:r>
      <w:r w:rsidRPr="00215F84">
        <w:rPr>
          <w:sz w:val="28"/>
          <w:szCs w:val="28"/>
        </w:rPr>
        <w:t>и насморк. Даже если это не коронавирус, Вы снизите риск заболеть</w:t>
      </w:r>
      <w:r w:rsidR="004006FF">
        <w:rPr>
          <w:sz w:val="28"/>
          <w:szCs w:val="28"/>
        </w:rPr>
        <w:t xml:space="preserve"> другими,</w:t>
      </w:r>
      <w:r w:rsidRPr="00215F84">
        <w:rPr>
          <w:sz w:val="28"/>
          <w:szCs w:val="28"/>
        </w:rPr>
        <w:t xml:space="preserve"> не менее серьезны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 xml:space="preserve"> заболевания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>, передающи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 xml:space="preserve">ся воздушно-капельным путем – </w:t>
      </w:r>
      <w:hyperlink r:id="rId14" w:history="1">
        <w:r w:rsidRPr="00215F84">
          <w:rPr>
            <w:rStyle w:val="a3"/>
            <w:color w:val="000000" w:themeColor="text1"/>
            <w:sz w:val="28"/>
            <w:szCs w:val="28"/>
          </w:rPr>
          <w:t>грипп</w:t>
        </w:r>
      </w:hyperlink>
      <w:r w:rsidR="004006FF">
        <w:rPr>
          <w:rStyle w:val="a3"/>
          <w:color w:val="000000" w:themeColor="text1"/>
          <w:sz w:val="28"/>
          <w:szCs w:val="28"/>
        </w:rPr>
        <w:t>ом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215F84">
          <w:rPr>
            <w:rStyle w:val="a3"/>
            <w:color w:val="000000" w:themeColor="text1"/>
            <w:sz w:val="28"/>
            <w:szCs w:val="28"/>
          </w:rPr>
          <w:t>краснух</w:t>
        </w:r>
      </w:hyperlink>
      <w:r w:rsidR="004006FF">
        <w:rPr>
          <w:rStyle w:val="a3"/>
          <w:color w:val="000000" w:themeColor="text1"/>
          <w:sz w:val="28"/>
          <w:szCs w:val="28"/>
        </w:rPr>
        <w:t>ой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215F84">
          <w:rPr>
            <w:rStyle w:val="a3"/>
            <w:color w:val="000000" w:themeColor="text1"/>
            <w:sz w:val="28"/>
            <w:szCs w:val="28"/>
          </w:rPr>
          <w:t>корь</w:t>
        </w:r>
      </w:hyperlink>
      <w:r w:rsidR="004006FF">
        <w:rPr>
          <w:rStyle w:val="a3"/>
          <w:color w:val="000000" w:themeColor="text1"/>
          <w:sz w:val="28"/>
          <w:szCs w:val="28"/>
        </w:rPr>
        <w:t>ю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215F84">
          <w:rPr>
            <w:rStyle w:val="a3"/>
            <w:color w:val="000000" w:themeColor="text1"/>
            <w:sz w:val="28"/>
            <w:szCs w:val="28"/>
          </w:rPr>
          <w:t>дифтери</w:t>
        </w:r>
        <w:r w:rsidR="004006FF">
          <w:rPr>
            <w:rStyle w:val="a3"/>
            <w:color w:val="000000" w:themeColor="text1"/>
            <w:sz w:val="28"/>
            <w:szCs w:val="28"/>
          </w:rPr>
          <w:t>ей</w:t>
        </w:r>
      </w:hyperlink>
      <w:r w:rsidR="004006FF">
        <w:rPr>
          <w:sz w:val="28"/>
          <w:szCs w:val="28"/>
        </w:rPr>
        <w:t>,</w:t>
      </w:r>
      <w:r w:rsidRPr="00215F84">
        <w:rPr>
          <w:sz w:val="28"/>
          <w:szCs w:val="28"/>
        </w:rPr>
        <w:t xml:space="preserve"> </w:t>
      </w:r>
      <w:hyperlink r:id="rId18" w:history="1">
        <w:r w:rsidRPr="00215F84">
          <w:rPr>
            <w:rStyle w:val="a3"/>
            <w:color w:val="000000" w:themeColor="text1"/>
            <w:sz w:val="28"/>
            <w:szCs w:val="28"/>
          </w:rPr>
          <w:t>ОРВИ</w:t>
        </w:r>
      </w:hyperlink>
      <w:r w:rsidR="004006FF">
        <w:rPr>
          <w:rStyle w:val="a3"/>
          <w:color w:val="000000" w:themeColor="text1"/>
          <w:sz w:val="28"/>
          <w:szCs w:val="28"/>
        </w:rPr>
        <w:t>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8. Обрабатывайте антисептиком  свой телефон. 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9. Следите за чистотой и других поверхностей – на работе и дома. Обрабатывайте клавиатуру, мышь, стол, пульты, оргтехнику и другие вещи антисептиком.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10. В случае появления кашля, лихорадки, затрудненного дыхания, насморка и прочих симптомов гриппа и других острых респираторных вирусных инфекций (ОРВИ) на фоне слабости обратитесь за </w:t>
      </w:r>
      <w:r w:rsidR="004006FF">
        <w:rPr>
          <w:sz w:val="28"/>
          <w:szCs w:val="28"/>
        </w:rPr>
        <w:t xml:space="preserve">медицинской </w:t>
      </w:r>
      <w:r w:rsidRPr="00215F84">
        <w:rPr>
          <w:sz w:val="28"/>
          <w:szCs w:val="28"/>
        </w:rPr>
        <w:t xml:space="preserve">помощью. </w:t>
      </w:r>
      <w:r w:rsidRPr="00215F84">
        <w:rPr>
          <w:sz w:val="28"/>
          <w:szCs w:val="28"/>
        </w:rPr>
        <w:lastRenderedPageBreak/>
        <w:t>При этом, не забудьте рассказать врачу – где Вы были, с кем контактировали и после чего у Вас появились эти симптомы.</w:t>
      </w:r>
    </w:p>
    <w:p w:rsidR="004006FF" w:rsidRDefault="00C940D6" w:rsidP="006D09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11. </w:t>
      </w:r>
      <w:r w:rsidR="006D0957">
        <w:rPr>
          <w:sz w:val="28"/>
          <w:szCs w:val="28"/>
        </w:rPr>
        <w:t>Откажитесь от поездок</w:t>
      </w:r>
      <w:r w:rsidR="004006FF" w:rsidRPr="004006FF">
        <w:rPr>
          <w:sz w:val="28"/>
          <w:szCs w:val="28"/>
        </w:rPr>
        <w:t xml:space="preserve"> в страны или места, где повышен эпидемиологический порог на коронавирусную инфекцию COVID-19.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 рукопожатий, объятий  и поцелуев.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Ведите здоровый образ жизни - </w:t>
      </w:r>
      <w:r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двигайтесь, высыпайтесь,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 в рацион</w:t>
      </w:r>
      <w:r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 большим содержанием </w:t>
      </w:r>
      <w:hyperlink r:id="rId19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витаминов</w:t>
        </w:r>
      </w:hyperlink>
      <w:r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макро- микроэлементов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215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допускайте </w:t>
      </w:r>
      <w:hyperlink r:id="rId21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переохлаждения организма</w:t>
        </w:r>
      </w:hyperlink>
      <w:r>
        <w:t xml:space="preserve">. 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фактор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hyperlink r:id="rId22" w:history="1">
        <w:r w:rsidR="00C940D6"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инфекционных болезней</w:t>
        </w:r>
      </w:hyperlink>
      <w:r w:rsidR="00C940D6"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инфицирование организма, а второй, не менее важный, ослабленный иммунитет.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 большого скопления людей, в общественном транспорте или при контакте с больным носите медицинские маски. На открытом воздухе с малым количеством людей маска не нужна. Маски минимизируют заражение как самого человека от других больных, так и заражение других людей, если сам носящий маску человек болен.</w:t>
      </w:r>
    </w:p>
    <w:p w:rsidR="00C940D6" w:rsidRPr="00215F84" w:rsidRDefault="00C940D6" w:rsidP="00C9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 условие – маска должна плотно прилегать к носу, лицу и подбородку, не оставляя зазора.</w:t>
      </w:r>
      <w:r w:rsidR="006D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 эффективна не более 2-3 часов.</w:t>
      </w:r>
      <w:r w:rsidRPr="0021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использовать одноразовую маску несколько раз. После ее снятия вымойте руки, а саму медицинскую маску утилизируйте. Обратите внимание что маска — не обеспечивает полную защиту от вирусных инфекций, а лишь снижает риск инфицирования.</w:t>
      </w:r>
    </w:p>
    <w:p w:rsidR="00B071C0" w:rsidRDefault="00B071C0"/>
    <w:p w:rsidR="00562425" w:rsidRDefault="00562425"/>
    <w:p w:rsidR="00562425" w:rsidRPr="00562425" w:rsidRDefault="00562425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62425">
        <w:rPr>
          <w:rFonts w:ascii="Times New Roman" w:hAnsi="Times New Roman" w:cs="Times New Roman"/>
          <w:sz w:val="32"/>
          <w:szCs w:val="32"/>
        </w:rPr>
        <w:t>Телефон единого консультационного центра Роспотребнадзора  по вопросам коронавирусной инфекции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2425">
        <w:rPr>
          <w:rFonts w:ascii="Times New Roman" w:hAnsi="Times New Roman" w:cs="Times New Roman"/>
          <w:sz w:val="32"/>
          <w:szCs w:val="32"/>
        </w:rPr>
        <w:t xml:space="preserve"> </w:t>
      </w:r>
      <w:r w:rsidRPr="00562425">
        <w:rPr>
          <w:rFonts w:ascii="Times New Roman" w:hAnsi="Times New Roman" w:cs="Times New Roman"/>
          <w:b/>
          <w:bCs/>
          <w:sz w:val="44"/>
          <w:szCs w:val="44"/>
        </w:rPr>
        <w:t>8-800-555-49-43</w:t>
      </w:r>
    </w:p>
    <w:sectPr w:rsidR="00562425" w:rsidRPr="00562425" w:rsidSect="0075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0D6"/>
    <w:rsid w:val="00215F84"/>
    <w:rsid w:val="002C322D"/>
    <w:rsid w:val="00344C3E"/>
    <w:rsid w:val="004006FF"/>
    <w:rsid w:val="00475730"/>
    <w:rsid w:val="00562425"/>
    <w:rsid w:val="005C1A1E"/>
    <w:rsid w:val="006D0957"/>
    <w:rsid w:val="00754424"/>
    <w:rsid w:val="009B4099"/>
    <w:rsid w:val="00B071C0"/>
    <w:rsid w:val="00B6464D"/>
    <w:rsid w:val="00C940D6"/>
    <w:rsid w:val="00D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4996"/>
  <w15:docId w15:val="{3F879C05-883D-46F3-A787-9F45F7C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4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chihane-prichinyi-simptomyi-lechenie.html" TargetMode="External"/><Relationship Id="rId13" Type="http://schemas.openxmlformats.org/officeDocument/2006/relationships/hyperlink" Target="https://medicina.dobro-est.com/lihoradka-prichinyi-simptomyi-i-lechenie.html" TargetMode="External"/><Relationship Id="rId18" Type="http://schemas.openxmlformats.org/officeDocument/2006/relationships/hyperlink" Target="https://medicina.dobro-est.com/orvi-opisanie-simptomyi-prichinyi-lechenie-i-profilaktika-orv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cina.dobro-est.com/pereohlazhdenie-organizma-simptomyi-prichinyi-i-pervaya-pomoshh-pri-pereohlazhdenii.html" TargetMode="External"/><Relationship Id="rId7" Type="http://schemas.openxmlformats.org/officeDocument/2006/relationships/hyperlink" Target="https://medicina.dobro-est.com/bakterii-klassifikatsiya-gruppyi-klassyi-poryadki-semeystva-rodyi-vidyi" TargetMode="External"/><Relationship Id="rId12" Type="http://schemas.openxmlformats.org/officeDocument/2006/relationships/hyperlink" Target="https://medicina.dobro-est.com/insult-prichinyi-simptomyi-vidyi-i-lechenie-insulta.html" TargetMode="External"/><Relationship Id="rId17" Type="http://schemas.openxmlformats.org/officeDocument/2006/relationships/hyperlink" Target="https://medicina.dobro-est.com/difteriya-simptomyi-prichinyi-lechenie-i-profilaktika-difter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cina.dobro-est.com/kor-simptomyi-prichinyi-analizyi-lechenie-i-profilaktika-kori.html" TargetMode="External"/><Relationship Id="rId20" Type="http://schemas.openxmlformats.org/officeDocument/2006/relationships/hyperlink" Target="https://medicina.dobro-est.com/mikroelementyi-i-makroelementyi-biologicheskaya-rol-mineralov-v-zhizni-chelove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ina.dobro-est.com/virusyi" TargetMode="External"/><Relationship Id="rId11" Type="http://schemas.openxmlformats.org/officeDocument/2006/relationships/hyperlink" Target="https://medicina.dobro-est.com/infarkt-miokarda-prichinyi-simptomyi-pervaya-pomoshh-i-lecheni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dicina.dobro-est.com/infektsiya" TargetMode="External"/><Relationship Id="rId15" Type="http://schemas.openxmlformats.org/officeDocument/2006/relationships/hyperlink" Target="https://medicina.dobro-est.com/krasnuha-simptomyi-i-lechen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a.dobro-est.com/zabolevaniya-serdechno-sosudistoy-sistemy" TargetMode="External"/><Relationship Id="rId19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4" Type="http://schemas.openxmlformats.org/officeDocument/2006/relationships/hyperlink" Target="https://medicina.dobro-est.com/lichnaya-gigiena-predmety-sredstva-i-pravila-lichnoy-gigienyi.html" TargetMode="External"/><Relationship Id="rId9" Type="http://schemas.openxmlformats.org/officeDocument/2006/relationships/hyperlink" Target="https://medicina.dobro-est.com/rinit-nasmork-opisanie-prichinyi-simptomyi-i-lechenie-nasmorka.html" TargetMode="External"/><Relationship Id="rId14" Type="http://schemas.openxmlformats.org/officeDocument/2006/relationships/hyperlink" Target="https://medicina.dobro-est.com/gripp-simptomyi-prichinyi-vidyi-lechenie-i-profilaktika-grippa.html" TargetMode="External"/><Relationship Id="rId22" Type="http://schemas.openxmlformats.org/officeDocument/2006/relationships/hyperlink" Target="https://medicina.dobro-est.com/infektsionny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2020-03-16T03:39:00Z</cp:lastPrinted>
  <dcterms:created xsi:type="dcterms:W3CDTF">2020-03-17T02:31:00Z</dcterms:created>
  <dcterms:modified xsi:type="dcterms:W3CDTF">2020-03-17T03:40:00Z</dcterms:modified>
</cp:coreProperties>
</file>